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DF" w:rsidRDefault="00FB7ADF" w:rsidP="00FB7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B7ADF" w:rsidRDefault="00FB7ADF" w:rsidP="00FB7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7ADF" w:rsidRDefault="00FB7ADF" w:rsidP="00FB7ADF"/>
    <w:p w:rsidR="00FB7ADF" w:rsidRDefault="00FB7ADF" w:rsidP="00FB7ADF"/>
    <w:p w:rsidR="00C4207C" w:rsidRDefault="00C4207C" w:rsidP="00C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207C" w:rsidRDefault="00C4207C" w:rsidP="00C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207C" w:rsidRDefault="00C4207C" w:rsidP="00C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207C" w:rsidRDefault="00C4207C" w:rsidP="00C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207C" w:rsidRDefault="00C4207C" w:rsidP="00C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207C" w:rsidRPr="004A44E4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A44E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родителей</w:t>
      </w:r>
    </w:p>
    <w:p w:rsidR="00C4207C" w:rsidRPr="004A44E4" w:rsidRDefault="00C4207C" w:rsidP="00C420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40"/>
          <w:szCs w:val="40"/>
        </w:rPr>
      </w:pPr>
      <w:r w:rsidRPr="002E2D06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</w:rPr>
        <w:t>"Значение рисования для всестороннего воспитания и развития ребенка-дошкольника"</w:t>
      </w:r>
    </w:p>
    <w:p w:rsidR="00C4207C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</w:t>
      </w:r>
    </w:p>
    <w:p w:rsidR="00C4207C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   </w:t>
      </w: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Default="00C4207C" w:rsidP="00C42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4207C" w:rsidRPr="00C4207C" w:rsidRDefault="00C4207C" w:rsidP="00C4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Воспитатель: Середа Е.А.</w:t>
      </w:r>
      <w:r w:rsidRPr="00C420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FB7ADF" w:rsidRDefault="00FB7ADF" w:rsidP="00C4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207C" w:rsidRPr="004A44E4" w:rsidRDefault="00C4207C" w:rsidP="00FB7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A44E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Консультация для родителей</w:t>
      </w:r>
    </w:p>
    <w:p w:rsidR="00C4207C" w:rsidRPr="004A44E4" w:rsidRDefault="00C4207C" w:rsidP="00FB7A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</w:rPr>
      </w:pPr>
      <w:r w:rsidRPr="004A44E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"Значение рисования для всестороннего воспитания и развития ребенка-дошкольника"</w:t>
      </w:r>
    </w:p>
    <w:p w:rsidR="00C4207C" w:rsidRDefault="00C4207C" w:rsidP="00C4207C"/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>В стремлении воспитать маленького человека мы должны стараться, чтобы каждый фрагмент нашего «произведения» - каждая сторона личности ребенка – была яркой и интересной.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– это лишь одна грань. Но какая! Мы даем годовалому малышу карандаш «Порисуй!» И он рисует. Это заложено природой – начиная с первобытных времен, человек всегда рисовал. И теперь, пока желание свежо, а любопытство безмерно, пришла пора начинать то, что называется скучным словосочетанием «эстетическое воспитание» - бесконечное, увлекательное путешествие в страну пластических искусств.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>Детское творчество - целая большая «живая» область самостоятельного своеобразного искусства, со своими закономерностями, этапами поступательным движением вперед.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>Как вы думаете, есть ли, что-нибудь общее между маленьким ребенком и художником импрессионистом? Оказывается, есть и очень многое. Свобода самовыражения, интерес к экспериментированию и открытиям, любовь к цвету, живость и смелость рисунка. В самом деле, малыш самозабвенно проводит самые немыслимые линии, ставит на месте самые немыслимые линии, ставит на листе самые невозможные по цвету и форме пятна… Главное для него процесс, а не результат. Хотя результат тоже всегда восхищает и радует. И эмоции при этом льются самые яркие, сильные, созидательные. Они созидают отношение к миру и себе самому. В 5–6 лет дети уже достаточно опытные «художники». Они более уверенно и свободно владеют кистью, с удовольствием рисуют красками. А раскраски воспринимают как уже созданные образы, которые требуют цветового решения.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К 7 годам формируются предпосылки для успешного перехода на следующую ступень образования. </w:t>
      </w:r>
      <w:proofErr w:type="gramStart"/>
      <w:r w:rsidRPr="004A44E4">
        <w:rPr>
          <w:rFonts w:ascii="Times New Roman" w:eastAsia="Times New Roman" w:hAnsi="Times New Roman" w:cs="Times New Roman"/>
          <w:color w:val="000000"/>
          <w:sz w:val="28"/>
        </w:rPr>
        <w:t>Ведь занятия изобразительным искусством развивают не только творческие процессы, но и помогают усвоению других предметов: таких как математика - это ориентирование в пространстве и на листе, расположение, формат листа (вертикальный, горизонтальный, квадратный и т.д.), счет, форма предметов, подготовка руки к письму, биология – строение растений, животных, человека и т.п.</w:t>
      </w:r>
      <w:proofErr w:type="gramEnd"/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Одной из важных частей работы по развитию творчества в изобразительной деятельности детей является работа с цветом. Что такое живопись? Что такое цвет в живописи? Давно замечено, что дети, будучи самыми маленькими, не боятся красок, они любят цвет, и их рисунки отличаются яркостью, красочностью. Но ребенок взрослеет, ему мало только одного процесса рисования, ему нужен результат. Даже самый маленький ребенок эстетически воспринимает цвет, и обучать детей законам цвета, его </w:t>
      </w:r>
      <w:r w:rsidRPr="004A44E4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восприятию нужно как можно раньше. Дошкольник – это очень благодатный для обучения возраст, когда ребенку все интересно, он впитывает в себя полученные знания и отдает их в виде ярких красочных рисунков. Если пропустить этот момент то будет гораздо труднее учить детей, пробудить в них чувство цвета. Мы учим видеть, наблюдать и замечать окружающий разноцветный мир, увидев его во всем богатстве оттенков, ощутив волшебство обычных красок.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Характерно, что использование красок ярких, чистых тонов, в разнообразном сочетании присуще дошкольникам всех возрастов. К старшему дошкольному </w:t>
      </w:r>
      <w:proofErr w:type="gramStart"/>
      <w:r w:rsidRPr="004A44E4">
        <w:rPr>
          <w:rFonts w:ascii="Times New Roman" w:eastAsia="Times New Roman" w:hAnsi="Times New Roman" w:cs="Times New Roman"/>
          <w:color w:val="000000"/>
          <w:sz w:val="28"/>
        </w:rPr>
        <w:t>возрасту</w:t>
      </w:r>
      <w:proofErr w:type="gramEnd"/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 ребенок более тонко и разнообразно использует цвет, создавая выразительные образы. Замечено, что ребенок применяет яркие, чистые, красивые цвета для изображения любимых героев, приятные события, а темными изображает нелюбимых, злых героев и печальные явления.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A44E4">
        <w:rPr>
          <w:rFonts w:ascii="Times New Roman" w:eastAsia="Times New Roman" w:hAnsi="Times New Roman" w:cs="Times New Roman"/>
          <w:color w:val="000000"/>
          <w:sz w:val="28"/>
        </w:rPr>
        <w:t>Осваивая цвет, дети начинают использовать его однозначно, земля – всегда коричневая, небо – синее, солнце – желтое, трава – зеленая и т.п.</w:t>
      </w:r>
      <w:proofErr w:type="gramEnd"/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 Особенно это заметно к концу учебного года, когда в наборах красок одновременно заканчиваются все яркие насыщенные цвета. То есть цвет не является выражением отношения ребенка, а служит лишь средством обозначения предмета.</w:t>
      </w:r>
    </w:p>
    <w:p w:rsidR="00C4207C" w:rsidRPr="004A44E4" w:rsidRDefault="00C4207C" w:rsidP="00C4207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Другое средство выразительности, используемое дошкольником, – линия. Замечено, что предметы, явления, которые близки ребенку, любимы им, он рисует старательно и аккуратно, а плохие и некрасивые, по его мнению, события изображает нарочито небрежной линией. Как и взрослые, дети очень часто используют прием гиперболизации (преувеличение каких-то признаков). Они выделяют в изображаемом предмете или явлении то, что на их взгляд особенно значимо. Рисуя первый снег, ребенок изображает падающие снежинки огромных размеров. Занятия изобразительным искусством (вопреки </w:t>
      </w:r>
      <w:proofErr w:type="gramStart"/>
      <w:r w:rsidRPr="004A44E4">
        <w:rPr>
          <w:rFonts w:ascii="Times New Roman" w:eastAsia="Times New Roman" w:hAnsi="Times New Roman" w:cs="Times New Roman"/>
          <w:color w:val="000000"/>
          <w:sz w:val="28"/>
        </w:rPr>
        <w:t>расхожему</w:t>
      </w:r>
      <w:proofErr w:type="gramEnd"/>
      <w:r w:rsidRPr="004A44E4">
        <w:rPr>
          <w:rFonts w:ascii="Times New Roman" w:eastAsia="Times New Roman" w:hAnsi="Times New Roman" w:cs="Times New Roman"/>
          <w:color w:val="000000"/>
          <w:sz w:val="28"/>
        </w:rPr>
        <w:t xml:space="preserve"> мнению, как о второстепенном, незначительном предмете, баловстве) развивают и обучают. На занятиях мы и считаем, и читаем стихи, слушаем музыку, изучаем природные явления, животных, человека, природу, деятельность людей. Ведь прежде чем изобразить что-либо, нужно изучить, понять этот предмет или явление. Поэтому не нужно упрекать ребенка в том, что он рисует: «Тебе что, делать нечего?» Ведь таким образом он познает окружающий мир.</w:t>
      </w:r>
    </w:p>
    <w:p w:rsidR="00C4207C" w:rsidRDefault="00C4207C" w:rsidP="00C4207C"/>
    <w:p w:rsidR="00F47B13" w:rsidRDefault="00F47B13"/>
    <w:sectPr w:rsidR="00F47B13" w:rsidSect="00FB7ADF">
      <w:pgSz w:w="11906" w:h="16838"/>
      <w:pgMar w:top="1134" w:right="850" w:bottom="1134" w:left="1701" w:header="708" w:footer="708" w:gutter="0"/>
      <w:pgBorders w:display="firstPage"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4207C"/>
    <w:rsid w:val="00C4207C"/>
    <w:rsid w:val="00F47B13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2025-01-17T04:49:00Z</dcterms:created>
  <dcterms:modified xsi:type="dcterms:W3CDTF">2025-01-17T04:52:00Z</dcterms:modified>
</cp:coreProperties>
</file>